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5"/>
        <w:gridCol w:w="3184"/>
        <w:gridCol w:w="3239"/>
      </w:tblGrid>
      <w:tr w:rsidR="0012766E" w:rsidRPr="0012766E" w14:paraId="7CE1E581" w14:textId="77777777" w:rsidTr="00A12B93">
        <w:trPr>
          <w:jc w:val="center"/>
        </w:trPr>
        <w:tc>
          <w:tcPr>
            <w:tcW w:w="3284" w:type="dxa"/>
            <w:tcMar>
              <w:left w:w="28" w:type="dxa"/>
              <w:right w:w="28" w:type="dxa"/>
            </w:tcMar>
            <w:vAlign w:val="center"/>
          </w:tcPr>
          <w:p w14:paraId="7DF7B3E9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МИНИСТЕРУЛ </w:t>
            </w:r>
          </w:p>
          <w:p w14:paraId="22BDECAE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ДЕЗВОЛТЭРИЙ ЕКОНОМИЧЕ</w:t>
            </w:r>
          </w:p>
          <w:p w14:paraId="6B2D8C93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 РЕПУБЛИЧИЙ</w:t>
            </w:r>
          </w:p>
          <w:p w14:paraId="4D76DA8A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МОЛДОВЕНЕШТЬ НИСТРЕНЕ</w:t>
            </w:r>
          </w:p>
        </w:tc>
        <w:tc>
          <w:tcPr>
            <w:tcW w:w="3285" w:type="dxa"/>
            <w:vAlign w:val="center"/>
          </w:tcPr>
          <w:p w14:paraId="63AAB2C7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E69C2A" wp14:editId="0501B6A7">
                  <wp:extent cx="647700" cy="699684"/>
                  <wp:effectExtent l="19050" t="0" r="0" b="0"/>
                  <wp:docPr id="2" name="Рисунок 2" descr="C:\Documents and Settings\kozelskaya-t\Рабочий стол\Герб  цвет ПМ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zelskaya-t\Рабочий стол\Герб  цвет ПМ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68" cy="704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9638C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Align w:val="center"/>
          </w:tcPr>
          <w:p w14:paraId="658CB0D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НIСТЕР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 ЕКОНОМ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ЧНОГО РОЗВИТКУ</w:t>
            </w:r>
          </w:p>
          <w:p w14:paraId="616A51F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ПРИДНIСТРОВСЬКОI</w:t>
            </w:r>
          </w:p>
          <w:p w14:paraId="46D88E8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МОЛДАВСЬКОI РЕСПУБЛIКИ</w:t>
            </w:r>
          </w:p>
        </w:tc>
      </w:tr>
    </w:tbl>
    <w:p w14:paraId="012E72B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DF46D49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</w:t>
      </w:r>
    </w:p>
    <w:p w14:paraId="5511854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ЭКОНОМИЧЕСКОГО РАЗВИТИЯ </w:t>
      </w:r>
    </w:p>
    <w:p w14:paraId="1C33C30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ПРИДНЕСТРОВСКОЙ МОЛДАВСКОЙ РЕСПУБЛИКИ</w:t>
      </w:r>
    </w:p>
    <w:p w14:paraId="08CE88AB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65DAB69" w14:textId="77777777" w:rsidR="0012766E" w:rsidRDefault="0012766E" w:rsidP="0012766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 Р И К А З</w:t>
      </w:r>
    </w:p>
    <w:p w14:paraId="759444E4" w14:textId="77777777" w:rsidR="00802C2B" w:rsidRDefault="00802C2B" w:rsidP="0012766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B89DD25" w14:textId="528FF973" w:rsidR="00802C2B" w:rsidRPr="0012766E" w:rsidRDefault="00802C2B" w:rsidP="0012766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2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(Копия подготовлена для размещения в информационной системе в сфере закупок)</w:t>
      </w:r>
    </w:p>
    <w:p w14:paraId="0285CA31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A74C5" w14:textId="554DE55B" w:rsidR="0012766E" w:rsidRPr="005C21BC" w:rsidRDefault="00802C2B" w:rsidP="00127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2766E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12766E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                                                                       </w:t>
      </w:r>
      <w:r w:rsidR="0012766E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766E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779</w:t>
      </w:r>
    </w:p>
    <w:p w14:paraId="55CC38B0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Тирасполь</w:t>
      </w:r>
    </w:p>
    <w:p w14:paraId="16A7A290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433FF" w14:textId="4AA8033A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внепланового контрольного мероприятия </w:t>
      </w:r>
      <w:r w:rsidR="002117C7"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="0063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ГУП «</w:t>
      </w:r>
      <w:r w:rsidR="00C422FB">
        <w:rPr>
          <w:rFonts w:ascii="Times New Roman" w:hAnsi="Times New Roman" w:cs="Times New Roman"/>
          <w:color w:val="000000"/>
          <w:sz w:val="24"/>
          <w:szCs w:val="24"/>
        </w:rPr>
        <w:t>ГК «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Днестрэнерго», комиссии по осуществлению централизованных закупок </w:t>
      </w:r>
      <w:r w:rsidR="006349A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ГУП «</w:t>
      </w:r>
      <w:r w:rsidR="00C422FB">
        <w:rPr>
          <w:rFonts w:ascii="Times New Roman" w:hAnsi="Times New Roman" w:cs="Times New Roman"/>
          <w:color w:val="000000"/>
          <w:sz w:val="24"/>
          <w:szCs w:val="24"/>
        </w:rPr>
        <w:t>ГК «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Днестрэнерго</w:t>
      </w:r>
      <w:r w:rsidR="002117C7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членов</w:t>
      </w:r>
    </w:p>
    <w:p w14:paraId="7A1B94A0" w14:textId="77777777" w:rsidR="0012766E" w:rsidRPr="0012766E" w:rsidRDefault="0012766E" w:rsidP="0012766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F21B9E9" w14:textId="344EFA91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53 Закона Приднестровской Молдавской Республики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26 ноября 2018 года № 318-З-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закупках в Приднестровской Молдавской Республике» (САЗ 18-48) в действующей редакции, Постановлением Правительства Приднестровской Молдавской Республики от 28 декабря 2017 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 377 (САЗ 18-1), от 7 июня 2018 года № 187 (САЗ 18-23), от 14 июня 2018 года № 201 (САЗ 18-25), от 6 августа 2018 года № 269 (САЗ 18-32),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 2018 года № 434 (САЗ 18-50),</w:t>
      </w:r>
      <w:r w:rsidRPr="001276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апреля 2019 года № 145 (САЗ 19-16),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мая 2019 года № 186 (САЗ 19-21), от 22 ноября 2019 года № 405 (САЗ 19-46),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2019 года № 457 (САЗ 19-50),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2019 года № 459 (САЗ 20-1), </w:t>
      </w:r>
      <w:r w:rsidRPr="0012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 февраля 2020 года № 40 (САЗ 20-9)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июля 2020 года № 231 (САЗ 20-28),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10 ноября 2020 года № 395(САЗ 20-46), от 20 января 2021 года № 9(САЗ 21-3),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июля 2021 года № 255 (САЗ 21-30), от 30 декабря 2021 года № 424 (САЗ 21-52),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 января 2022 года № 19 (САЗ 22-3),</w:t>
      </w:r>
      <w:r w:rsidRPr="0012766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 14 апреля 2022 года №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66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133 (САЗ 22-14)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9 июня 2022 года № 210 (САЗ 22-22),</w:t>
      </w:r>
      <w:r w:rsidR="00802C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16 августа 2022 года (САЗ 22-32), от 23 декабря 2022 года № 489 (САЗ 22-50),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июня 2023 года № 212 (САЗ 23-26), от 3 июня 2024 года № 273 (САЗ 24-24), от 26 августа 2024 года № 392 (САЗ 24-36), </w:t>
      </w:r>
      <w:r w:rsidR="006349AB" w:rsidRP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6349AB" w:rsidRP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="006349AB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349AB" w:rsidRP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80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8CD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(САЗ 2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28CD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28CD"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28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Приднестровской Молдавской Республики от 26 декабря 2019 года № 451 «Об утверждении Положения о порядке проведения контроля в сфере закупок товаров (работ, услуг) в отношении субъектов контроля» (САЗ 20-1),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дополнением, внесенными Постановлением 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</w:t>
      </w:r>
      <w:r w:rsidR="00573BBB"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мая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 233 </w:t>
      </w:r>
      <w:r w:rsidR="00802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(САЗ 24-22), 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письменного обращения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035"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 борьбе с экономическими преступлениями Министерства внутренних дел Приднестровской Молдавской Республики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10035"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035"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73BBB"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 исх. </w:t>
      </w:r>
      <w:r w:rsidRP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10035">
        <w:rPr>
          <w:rFonts w:ascii="Times New Roman" w:eastAsia="Times New Roman" w:hAnsi="Times New Roman" w:cs="Times New Roman"/>
          <w:sz w:val="24"/>
          <w:szCs w:val="24"/>
          <w:lang w:eastAsia="ru-RU"/>
        </w:rPr>
        <w:t>07/6-2191</w:t>
      </w:r>
      <w:r w:rsidRPr="008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обнаружении признаков нарушений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Закона Приднестровской Молдавской Республики от 26 ноября 2018 года № 318-З-VI «О закупках в Приднестровской Молдавской Республике» (САЗ 18-48) и иных нормативных правовых актов в сфере закупок,</w:t>
      </w:r>
    </w:p>
    <w:p w14:paraId="1BE5D5D2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89947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14:paraId="0B2D1748" w14:textId="77777777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E2DA81" w14:textId="2B3F7DCA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80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ровести внеплановое контрольное мероприятие </w:t>
      </w:r>
      <w:bookmarkStart w:id="0" w:name="_Hlk205977678"/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ГУП </w:t>
      </w:r>
      <w:r w:rsidR="00802C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422FB">
        <w:rPr>
          <w:rFonts w:ascii="Times New Roman" w:hAnsi="Times New Roman" w:cs="Times New Roman"/>
          <w:color w:val="000000"/>
          <w:sz w:val="24"/>
          <w:szCs w:val="24"/>
        </w:rPr>
        <w:t>ГК «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Днестрэнерго», комиссией по осуществлению централизованных закупок ГУП </w:t>
      </w:r>
      <w:r w:rsidR="00802C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422FB">
        <w:rPr>
          <w:rFonts w:ascii="Times New Roman" w:hAnsi="Times New Roman" w:cs="Times New Roman"/>
          <w:color w:val="000000"/>
          <w:sz w:val="24"/>
          <w:szCs w:val="24"/>
        </w:rPr>
        <w:t>ГК «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Днестрэнерго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="0021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членов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E56D4B" w14:textId="78631B79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 Провести документарное контрольное мероприятие в период с </w:t>
      </w:r>
      <w:r w:rsidR="0021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по </w:t>
      </w:r>
      <w:r w:rsidR="005E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2025 года.</w:t>
      </w:r>
    </w:p>
    <w:p w14:paraId="049E9557" w14:textId="47BDAD6A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Определить предметом внепланового контрольного мероприятия осуществление контроля за соблюдением ГУП «</w:t>
      </w:r>
      <w:r w:rsidR="00C422FB">
        <w:rPr>
          <w:rFonts w:ascii="Times New Roman" w:hAnsi="Times New Roman" w:cs="Times New Roman"/>
          <w:color w:val="000000"/>
          <w:sz w:val="24"/>
          <w:szCs w:val="24"/>
        </w:rPr>
        <w:t>ГК «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Днестрэнерго» законодательства Приднестровской Молдавской Республики в сфере закупок (работ, услуг) в части соблюдения обязательных требований нормативных правовых актов в размещенных ГУП «</w:t>
      </w:r>
      <w:r w:rsidR="00C422FB">
        <w:rPr>
          <w:rFonts w:ascii="Times New Roman" w:hAnsi="Times New Roman" w:cs="Times New Roman"/>
          <w:color w:val="000000"/>
          <w:sz w:val="24"/>
          <w:szCs w:val="24"/>
        </w:rPr>
        <w:t>ГК «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Днестрэнерго» в информационной системе в сфере закупок информации и документах, размещение которых в информационной системе предусмотрено Законом Приднестровской Молдавской Республики от 26 ноября 2018 года № 318-З-VI «О закупках в Приднестровской Молдавской Республике» (САЗ 18-48), а также соблюдением комиссией по осуществлению централизованных закупок ГУП «</w:t>
      </w:r>
      <w:r w:rsidR="00C422FB">
        <w:rPr>
          <w:rFonts w:ascii="Times New Roman" w:hAnsi="Times New Roman" w:cs="Times New Roman"/>
          <w:color w:val="000000"/>
          <w:sz w:val="24"/>
          <w:szCs w:val="24"/>
        </w:rPr>
        <w:t>ГК «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Днестрэнерго» и ее членами законодательства Приднестровской Молдавской Республики </w:t>
      </w:r>
      <w:r w:rsidR="002117C7" w:rsidRPr="002117C7">
        <w:rPr>
          <w:rFonts w:ascii="Times New Roman" w:hAnsi="Times New Roman" w:cs="Times New Roman"/>
          <w:sz w:val="24"/>
          <w:szCs w:val="24"/>
        </w:rPr>
        <w:t>в сфере закупок,</w:t>
      </w:r>
      <w:r w:rsidR="002117C7">
        <w:rPr>
          <w:rFonts w:ascii="Times New Roman" w:hAnsi="Times New Roman" w:cs="Times New Roman"/>
          <w:sz w:val="24"/>
          <w:szCs w:val="24"/>
        </w:rPr>
        <w:t xml:space="preserve"> 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>в ходе проведения первого этапа отрытого аукциона по закупке № 1 (предмет закупки «</w:t>
      </w:r>
      <w:r w:rsidR="00810035">
        <w:rPr>
          <w:rFonts w:ascii="Times New Roman" w:hAnsi="Times New Roman" w:cs="Times New Roman"/>
          <w:color w:val="000000"/>
          <w:sz w:val="24"/>
          <w:szCs w:val="24"/>
        </w:rPr>
        <w:t>Экскаватор без гидромолота согласно техническим характеристикам</w:t>
      </w:r>
      <w:r w:rsidR="002117C7">
        <w:rPr>
          <w:rFonts w:ascii="Times New Roman" w:hAnsi="Times New Roman" w:cs="Times New Roman"/>
          <w:color w:val="000000"/>
          <w:sz w:val="24"/>
          <w:szCs w:val="24"/>
        </w:rPr>
        <w:t xml:space="preserve">»), размещенной по электронному адресу: </w:t>
      </w:r>
      <w:hyperlink r:id="rId5" w:history="1">
        <w:r w:rsidR="00D128CD" w:rsidRPr="00F861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https://zakupki.gospmr.org/purchase /?</w:t>
        </w:r>
        <w:proofErr w:type="spellStart"/>
        <w:r w:rsidR="00D128CD" w:rsidRPr="00F861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id</w:t>
        </w:r>
        <w:proofErr w:type="spellEnd"/>
        <w:r w:rsidR="00D128CD" w:rsidRPr="00F861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=9659</w:t>
        </w:r>
      </w:hyperlink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3DBD5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Результаты проверки оформить в сроки, установленные действующим законодательством Приднестровской Молдавской Республики.</w:t>
      </w:r>
    </w:p>
    <w:p w14:paraId="24A5612F" w14:textId="4A9147AD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Контроль за исполнением настоящего Приказа возложить на </w:t>
      </w:r>
      <w:r w:rsidR="00C4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 Государственной службы цен и антимонопольной деятельности Министерства экономического развития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Приднестровской Молдавской Республики.</w:t>
      </w:r>
    </w:p>
    <w:p w14:paraId="778E03A4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Настоящий Приказ вступает в силу со дня подписания.</w:t>
      </w:r>
    </w:p>
    <w:p w14:paraId="1E2E93EE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B31DE" w14:textId="77777777" w:rsidR="00257DBF" w:rsidRDefault="00257DBF"/>
    <w:sectPr w:rsidR="00257DBF" w:rsidSect="00DC132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90"/>
    <w:rsid w:val="00057CF6"/>
    <w:rsid w:val="0012766E"/>
    <w:rsid w:val="002117C7"/>
    <w:rsid w:val="00257DBF"/>
    <w:rsid w:val="0041724C"/>
    <w:rsid w:val="00433262"/>
    <w:rsid w:val="00496AA8"/>
    <w:rsid w:val="00527FF7"/>
    <w:rsid w:val="00541390"/>
    <w:rsid w:val="00573BBB"/>
    <w:rsid w:val="005B6487"/>
    <w:rsid w:val="005C21BC"/>
    <w:rsid w:val="005E7996"/>
    <w:rsid w:val="006349AB"/>
    <w:rsid w:val="007946DF"/>
    <w:rsid w:val="007A5583"/>
    <w:rsid w:val="00802C2B"/>
    <w:rsid w:val="00810035"/>
    <w:rsid w:val="00863ED1"/>
    <w:rsid w:val="00923C3A"/>
    <w:rsid w:val="00AE4976"/>
    <w:rsid w:val="00C422FB"/>
    <w:rsid w:val="00D128CD"/>
    <w:rsid w:val="00F53E72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834F"/>
  <w15:chartTrackingRefBased/>
  <w15:docId w15:val="{F15E6C7E-7146-49CA-A2C4-EBAAADD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6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766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2766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purchase%20/?id=96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Ирина Сергеевна</dc:creator>
  <cp:keywords/>
  <dc:description/>
  <cp:lastModifiedBy>Бескоровайный Сергей Александрович</cp:lastModifiedBy>
  <cp:revision>7</cp:revision>
  <dcterms:created xsi:type="dcterms:W3CDTF">2025-08-13T08:32:00Z</dcterms:created>
  <dcterms:modified xsi:type="dcterms:W3CDTF">2025-08-20T06:45:00Z</dcterms:modified>
</cp:coreProperties>
</file>